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8FD" w:rsidRPr="006B6EB1" w:rsidRDefault="003208FD" w:rsidP="006B6EB1">
      <w:pPr>
        <w:spacing w:line="480" w:lineRule="auto"/>
        <w:rPr>
          <w:rFonts w:ascii="Times New Roman" w:hAnsi="Times New Roman" w:cs="Times New Roman"/>
          <w:sz w:val="24"/>
          <w:szCs w:val="24"/>
        </w:rPr>
      </w:pPr>
    </w:p>
    <w:p w:rsidR="003208FD" w:rsidRPr="006B6EB1" w:rsidRDefault="003208FD" w:rsidP="006B6EB1">
      <w:pPr>
        <w:spacing w:line="480" w:lineRule="auto"/>
        <w:jc w:val="center"/>
        <w:rPr>
          <w:rFonts w:ascii="Times New Roman" w:hAnsi="Times New Roman" w:cs="Times New Roman"/>
          <w:sz w:val="24"/>
          <w:szCs w:val="24"/>
        </w:rPr>
      </w:pPr>
    </w:p>
    <w:p w:rsidR="003208FD" w:rsidRPr="006B6EB1" w:rsidRDefault="003208FD" w:rsidP="006B6EB1">
      <w:pPr>
        <w:spacing w:line="480" w:lineRule="auto"/>
        <w:jc w:val="center"/>
        <w:rPr>
          <w:rFonts w:ascii="Times New Roman" w:hAnsi="Times New Roman" w:cs="Times New Roman"/>
          <w:sz w:val="24"/>
          <w:szCs w:val="24"/>
        </w:rPr>
      </w:pPr>
    </w:p>
    <w:p w:rsidR="003208FD" w:rsidRPr="006B6EB1" w:rsidRDefault="003208FD" w:rsidP="006B6EB1">
      <w:pPr>
        <w:spacing w:line="480" w:lineRule="auto"/>
        <w:jc w:val="center"/>
        <w:rPr>
          <w:rFonts w:ascii="Times New Roman" w:hAnsi="Times New Roman" w:cs="Times New Roman"/>
          <w:sz w:val="24"/>
          <w:szCs w:val="24"/>
        </w:rPr>
      </w:pPr>
    </w:p>
    <w:p w:rsidR="003208FD" w:rsidRPr="006B6EB1" w:rsidRDefault="003208FD" w:rsidP="006B6EB1">
      <w:pPr>
        <w:spacing w:line="480" w:lineRule="auto"/>
        <w:jc w:val="center"/>
        <w:rPr>
          <w:rFonts w:ascii="Times New Roman" w:hAnsi="Times New Roman" w:cs="Times New Roman"/>
          <w:sz w:val="24"/>
          <w:szCs w:val="24"/>
        </w:rPr>
      </w:pPr>
    </w:p>
    <w:p w:rsidR="003208FD" w:rsidRPr="006B6EB1" w:rsidRDefault="003208FD" w:rsidP="006B6EB1">
      <w:pPr>
        <w:spacing w:line="480" w:lineRule="auto"/>
        <w:jc w:val="center"/>
        <w:rPr>
          <w:rFonts w:ascii="Times New Roman" w:hAnsi="Times New Roman" w:cs="Times New Roman"/>
          <w:sz w:val="24"/>
          <w:szCs w:val="24"/>
        </w:rPr>
      </w:pPr>
    </w:p>
    <w:p w:rsidR="00A94251" w:rsidRPr="006B6EB1" w:rsidRDefault="00487DCE" w:rsidP="006B6EB1">
      <w:pPr>
        <w:spacing w:line="480" w:lineRule="auto"/>
        <w:jc w:val="center"/>
        <w:rPr>
          <w:rFonts w:ascii="Times New Roman" w:hAnsi="Times New Roman" w:cs="Times New Roman"/>
          <w:sz w:val="24"/>
          <w:szCs w:val="24"/>
        </w:rPr>
      </w:pPr>
      <w:r w:rsidRPr="006B6EB1">
        <w:rPr>
          <w:rFonts w:ascii="Times New Roman" w:hAnsi="Times New Roman" w:cs="Times New Roman"/>
          <w:sz w:val="24"/>
          <w:szCs w:val="24"/>
        </w:rPr>
        <w:t>Enacting Price Discrimination Scheme for the iTunes</w:t>
      </w:r>
      <w:r w:rsidR="003208FD" w:rsidRPr="006B6EB1">
        <w:rPr>
          <w:rFonts w:ascii="Times New Roman" w:hAnsi="Times New Roman" w:cs="Times New Roman"/>
          <w:sz w:val="24"/>
          <w:szCs w:val="24"/>
        </w:rPr>
        <w:t xml:space="preserve"> Company</w:t>
      </w:r>
    </w:p>
    <w:p w:rsidR="003208FD" w:rsidRPr="006B6EB1" w:rsidRDefault="003208FD" w:rsidP="006B6EB1">
      <w:pPr>
        <w:spacing w:line="480" w:lineRule="auto"/>
        <w:jc w:val="center"/>
        <w:rPr>
          <w:rFonts w:ascii="Times New Roman" w:hAnsi="Times New Roman" w:cs="Times New Roman"/>
          <w:sz w:val="24"/>
          <w:szCs w:val="24"/>
        </w:rPr>
      </w:pPr>
      <w:r w:rsidRPr="006B6EB1">
        <w:rPr>
          <w:rFonts w:ascii="Times New Roman" w:hAnsi="Times New Roman" w:cs="Times New Roman"/>
          <w:sz w:val="24"/>
          <w:szCs w:val="24"/>
        </w:rPr>
        <w:t>Name</w:t>
      </w:r>
    </w:p>
    <w:p w:rsidR="003208FD" w:rsidRPr="006B6EB1" w:rsidRDefault="003208FD" w:rsidP="006B6EB1">
      <w:pPr>
        <w:spacing w:line="480" w:lineRule="auto"/>
        <w:jc w:val="center"/>
        <w:rPr>
          <w:rFonts w:ascii="Times New Roman" w:hAnsi="Times New Roman" w:cs="Times New Roman"/>
          <w:sz w:val="24"/>
          <w:szCs w:val="24"/>
        </w:rPr>
      </w:pPr>
      <w:r w:rsidRPr="006B6EB1">
        <w:rPr>
          <w:rFonts w:ascii="Times New Roman" w:hAnsi="Times New Roman" w:cs="Times New Roman"/>
          <w:sz w:val="24"/>
          <w:szCs w:val="24"/>
        </w:rPr>
        <w:t>Institution</w:t>
      </w:r>
    </w:p>
    <w:p w:rsidR="003208FD" w:rsidRDefault="003208FD" w:rsidP="006B6EB1">
      <w:pPr>
        <w:spacing w:line="480" w:lineRule="auto"/>
        <w:jc w:val="center"/>
        <w:rPr>
          <w:rFonts w:ascii="Times New Roman" w:hAnsi="Times New Roman" w:cs="Times New Roman"/>
          <w:sz w:val="24"/>
          <w:szCs w:val="24"/>
        </w:rPr>
      </w:pPr>
      <w:r w:rsidRPr="006B6EB1">
        <w:rPr>
          <w:rFonts w:ascii="Times New Roman" w:hAnsi="Times New Roman" w:cs="Times New Roman"/>
          <w:sz w:val="24"/>
          <w:szCs w:val="24"/>
        </w:rPr>
        <w:t>Date</w:t>
      </w:r>
    </w:p>
    <w:p w:rsidR="006B6EB1" w:rsidRDefault="006B6EB1" w:rsidP="006B6EB1">
      <w:pPr>
        <w:spacing w:line="480" w:lineRule="auto"/>
        <w:jc w:val="center"/>
        <w:rPr>
          <w:rFonts w:ascii="Times New Roman" w:hAnsi="Times New Roman" w:cs="Times New Roman"/>
          <w:sz w:val="24"/>
          <w:szCs w:val="24"/>
        </w:rPr>
      </w:pPr>
    </w:p>
    <w:p w:rsidR="006B6EB1" w:rsidRDefault="006B6EB1" w:rsidP="006B6EB1">
      <w:pPr>
        <w:spacing w:line="480" w:lineRule="auto"/>
        <w:jc w:val="center"/>
        <w:rPr>
          <w:rFonts w:ascii="Times New Roman" w:hAnsi="Times New Roman" w:cs="Times New Roman"/>
          <w:sz w:val="24"/>
          <w:szCs w:val="24"/>
        </w:rPr>
      </w:pPr>
    </w:p>
    <w:p w:rsidR="006B6EB1" w:rsidRDefault="006B6EB1" w:rsidP="006B6EB1">
      <w:pPr>
        <w:spacing w:line="480" w:lineRule="auto"/>
        <w:jc w:val="center"/>
        <w:rPr>
          <w:rFonts w:ascii="Times New Roman" w:hAnsi="Times New Roman" w:cs="Times New Roman"/>
          <w:sz w:val="24"/>
          <w:szCs w:val="24"/>
        </w:rPr>
      </w:pPr>
    </w:p>
    <w:p w:rsidR="006B6EB1" w:rsidRDefault="006B6EB1" w:rsidP="006B6EB1">
      <w:pPr>
        <w:spacing w:line="480" w:lineRule="auto"/>
        <w:jc w:val="center"/>
        <w:rPr>
          <w:rFonts w:ascii="Times New Roman" w:hAnsi="Times New Roman" w:cs="Times New Roman"/>
          <w:sz w:val="24"/>
          <w:szCs w:val="24"/>
        </w:rPr>
      </w:pPr>
    </w:p>
    <w:p w:rsidR="006B6EB1" w:rsidRDefault="006B6EB1" w:rsidP="006B6EB1">
      <w:pPr>
        <w:spacing w:line="480" w:lineRule="auto"/>
        <w:jc w:val="center"/>
        <w:rPr>
          <w:rFonts w:ascii="Times New Roman" w:hAnsi="Times New Roman" w:cs="Times New Roman"/>
          <w:sz w:val="24"/>
          <w:szCs w:val="24"/>
        </w:rPr>
      </w:pPr>
    </w:p>
    <w:p w:rsidR="006B6EB1" w:rsidRDefault="006B6EB1" w:rsidP="006B6EB1">
      <w:pPr>
        <w:spacing w:line="480" w:lineRule="auto"/>
        <w:jc w:val="center"/>
        <w:rPr>
          <w:rFonts w:ascii="Times New Roman" w:hAnsi="Times New Roman" w:cs="Times New Roman"/>
          <w:sz w:val="24"/>
          <w:szCs w:val="24"/>
        </w:rPr>
      </w:pPr>
    </w:p>
    <w:p w:rsidR="006B6EB1" w:rsidRDefault="006B6EB1" w:rsidP="006B6EB1">
      <w:pPr>
        <w:spacing w:line="480" w:lineRule="auto"/>
        <w:jc w:val="center"/>
        <w:rPr>
          <w:rFonts w:ascii="Times New Roman" w:hAnsi="Times New Roman" w:cs="Times New Roman"/>
          <w:sz w:val="24"/>
          <w:szCs w:val="24"/>
        </w:rPr>
      </w:pPr>
    </w:p>
    <w:p w:rsidR="003208FD" w:rsidRDefault="003208FD" w:rsidP="006B6EB1">
      <w:pPr>
        <w:spacing w:line="480" w:lineRule="auto"/>
        <w:jc w:val="center"/>
        <w:rPr>
          <w:rFonts w:ascii="Times New Roman" w:hAnsi="Times New Roman" w:cs="Times New Roman"/>
          <w:sz w:val="24"/>
          <w:szCs w:val="24"/>
        </w:rPr>
      </w:pPr>
      <w:r w:rsidRPr="006B6EB1">
        <w:rPr>
          <w:rFonts w:ascii="Times New Roman" w:hAnsi="Times New Roman" w:cs="Times New Roman"/>
          <w:sz w:val="24"/>
          <w:szCs w:val="24"/>
        </w:rPr>
        <w:lastRenderedPageBreak/>
        <w:t>Enacting Price Discrimination Scheme for the iTunes Company</w:t>
      </w:r>
    </w:p>
    <w:p w:rsidR="004561F6" w:rsidRPr="004561F6" w:rsidRDefault="006B6EB1" w:rsidP="004561F6">
      <w:pPr>
        <w:spacing w:line="480" w:lineRule="auto"/>
        <w:rPr>
          <w:rFonts w:ascii="Times New Roman" w:hAnsi="Times New Roman" w:cs="Times New Roman"/>
          <w:sz w:val="24"/>
          <w:szCs w:val="24"/>
        </w:rPr>
      </w:pPr>
      <w:r>
        <w:rPr>
          <w:rFonts w:ascii="Times New Roman" w:hAnsi="Times New Roman" w:cs="Times New Roman"/>
          <w:sz w:val="24"/>
          <w:szCs w:val="24"/>
        </w:rPr>
        <w:tab/>
      </w:r>
      <w:r w:rsidR="00B110DD">
        <w:rPr>
          <w:rFonts w:ascii="Times New Roman" w:hAnsi="Times New Roman" w:cs="Times New Roman"/>
          <w:sz w:val="24"/>
          <w:szCs w:val="24"/>
        </w:rPr>
        <w:t xml:space="preserve"> </w:t>
      </w:r>
      <w:r w:rsidR="004561F6" w:rsidRPr="004561F6">
        <w:rPr>
          <w:rFonts w:ascii="Times New Roman" w:hAnsi="Times New Roman" w:cs="Times New Roman"/>
          <w:sz w:val="24"/>
          <w:szCs w:val="24"/>
        </w:rPr>
        <w:t xml:space="preserve">The iTunes Company relies on flat-rate charges for the music catalog to generate revenue. However, integrating a price discrimination strategy provides fundamental opportunities for the company because it encourages surplus consumptions from the subscribers (Tovar, 2018). Price discrimination is a deliberate intention to charge varied prices to the customers for an identical product with an aim to capitalize on conditions that can sustain its implementation (Cabral, 2017). Implementing a price discrimination strategy utilizes several approaches that include first degree, second degree, or third-degree discrimination (ibid). The iTunes Company can maximize on the consumer surpluses by implementing a third-degree discrimination to charge different prices for the various clusters of consumers. </w:t>
      </w:r>
    </w:p>
    <w:p w:rsidR="004561F6" w:rsidRPr="004561F6" w:rsidRDefault="004561F6" w:rsidP="003D2884">
      <w:pPr>
        <w:spacing w:line="480" w:lineRule="auto"/>
        <w:jc w:val="center"/>
        <w:rPr>
          <w:rFonts w:ascii="Times New Roman" w:hAnsi="Times New Roman" w:cs="Times New Roman"/>
          <w:sz w:val="24"/>
          <w:szCs w:val="24"/>
        </w:rPr>
      </w:pPr>
      <w:r w:rsidRPr="003D2884">
        <w:rPr>
          <w:rFonts w:ascii="Times New Roman" w:hAnsi="Times New Roman" w:cs="Times New Roman"/>
          <w:b/>
          <w:sz w:val="24"/>
          <w:szCs w:val="24"/>
        </w:rPr>
        <w:t>Conditions to Sustain a Price Discrimination Scheme</w:t>
      </w:r>
    </w:p>
    <w:p w:rsidR="004561F6" w:rsidRPr="004561F6" w:rsidRDefault="004561F6" w:rsidP="003D2884">
      <w:pPr>
        <w:spacing w:line="480" w:lineRule="auto"/>
        <w:ind w:firstLine="720"/>
        <w:rPr>
          <w:rFonts w:ascii="Times New Roman" w:hAnsi="Times New Roman" w:cs="Times New Roman"/>
          <w:sz w:val="24"/>
          <w:szCs w:val="24"/>
        </w:rPr>
      </w:pPr>
      <w:r w:rsidRPr="004561F6">
        <w:rPr>
          <w:rFonts w:ascii="Times New Roman" w:hAnsi="Times New Roman" w:cs="Times New Roman"/>
          <w:sz w:val="24"/>
          <w:szCs w:val="24"/>
        </w:rPr>
        <w:t xml:space="preserve">The success of a price discrimination strategy is dependent on the existence of certain market conditions to sustain the positive outcomes. First, the seller should divide the current market into distinctive segments (Cabral, 2017). Second, the selected segments should exhibit varied price elasticity demand to enable discriminative pricing. Third, the seller should keep the sub-market categories separates using interventions that include price dynamism, geographical distance, and the nature of use (ibid). Lastly, the seller ought to discourage resale practices among the buyers to prevent a premium buyer from accessing the low-cost product (ibid). Therefore, adequate preparations including using technological, legal, and pricing initiatives to maintain the pertinent conditions are necessary. </w:t>
      </w:r>
    </w:p>
    <w:p w:rsidR="004561F6" w:rsidRPr="003D2884" w:rsidRDefault="004561F6" w:rsidP="003D2884">
      <w:pPr>
        <w:spacing w:line="480" w:lineRule="auto"/>
        <w:jc w:val="center"/>
        <w:rPr>
          <w:rFonts w:ascii="Times New Roman" w:hAnsi="Times New Roman" w:cs="Times New Roman"/>
          <w:b/>
          <w:sz w:val="24"/>
          <w:szCs w:val="24"/>
        </w:rPr>
      </w:pPr>
      <w:r w:rsidRPr="003D2884">
        <w:rPr>
          <w:rFonts w:ascii="Times New Roman" w:hAnsi="Times New Roman" w:cs="Times New Roman"/>
          <w:b/>
          <w:sz w:val="24"/>
          <w:szCs w:val="24"/>
        </w:rPr>
        <w:t>Business Opportunities</w:t>
      </w:r>
    </w:p>
    <w:p w:rsidR="00FF4501" w:rsidRDefault="004561F6" w:rsidP="003D2884">
      <w:pPr>
        <w:spacing w:line="480" w:lineRule="auto"/>
        <w:ind w:firstLine="720"/>
        <w:rPr>
          <w:rFonts w:ascii="Times New Roman" w:hAnsi="Times New Roman" w:cs="Times New Roman"/>
          <w:sz w:val="24"/>
          <w:szCs w:val="24"/>
        </w:rPr>
      </w:pPr>
      <w:r w:rsidRPr="004561F6">
        <w:rPr>
          <w:rFonts w:ascii="Times New Roman" w:hAnsi="Times New Roman" w:cs="Times New Roman"/>
          <w:sz w:val="24"/>
          <w:szCs w:val="24"/>
        </w:rPr>
        <w:lastRenderedPageBreak/>
        <w:t>The business entities generate opportunities that surpass the challenge attributed to a price discrimination strategy in the short-run and long-term time dimensions. A notable opportunity for the business includes profit-maximization because of the ability to extract significant consumer surpluses as evident in figure 1 below. The sale of extra units from the surplus consumption translates into the additional profit margin.</w:t>
      </w:r>
    </w:p>
    <w:p w:rsidR="00B110DD" w:rsidRDefault="00A934BD" w:rsidP="00FF450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1762125</wp:posOffset>
                </wp:positionH>
                <wp:positionV relativeFrom="paragraph">
                  <wp:posOffset>110490</wp:posOffset>
                </wp:positionV>
                <wp:extent cx="1600200" cy="342901"/>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1600200" cy="342901"/>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A934BD" w:rsidRDefault="00A934BD">
                            <w:r>
                              <w:t>Without Discrimination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138.75pt;margin-top:8.7pt;width:126pt;height:27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" fillcolor="white [3201]" strokecolor="#4f81bd [3204]" strokeweight="2pt">
                <v:textbox>
                  <w:txbxContent>
                    <w:p w:rsidR="00A934BD" w:rsidRDefault="00A934BD">
                      <w:r>
                        <w:t>Without Discrimination</w:t>
                      </w:r>
                    </w:p>
                  </w:txbxContent>
                </v:textbox>
              </v:shape>
            </w:pict>
          </mc:Fallback>
        </mc:AlternateContent>
      </w:r>
      <w:r w:rsidR="00F80D87">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01FBD29" wp14:editId="0CA8D119">
                <wp:simplePos x="0" y="0"/>
                <wp:positionH relativeFrom="column">
                  <wp:posOffset>647700</wp:posOffset>
                </wp:positionH>
                <wp:positionV relativeFrom="paragraph">
                  <wp:posOffset>186690</wp:posOffset>
                </wp:positionV>
                <wp:extent cx="3200400" cy="133350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3200400" cy="1333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1pt,14.7pt" to="303pt,1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" strokecolor="#4579b8 [3044]"/>
            </w:pict>
          </mc:Fallback>
        </mc:AlternateContent>
      </w:r>
      <w:r w:rsidR="0053055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36A61A8" wp14:editId="63313F00">
                <wp:simplePos x="0" y="0"/>
                <wp:positionH relativeFrom="column">
                  <wp:posOffset>409575</wp:posOffset>
                </wp:positionH>
                <wp:positionV relativeFrom="paragraph">
                  <wp:posOffset>24765</wp:posOffset>
                </wp:positionV>
                <wp:extent cx="0" cy="3857625"/>
                <wp:effectExtent l="95250" t="38100" r="57150" b="9525"/>
                <wp:wrapNone/>
                <wp:docPr id="1" name="Straight Arrow Connector 1"/>
                <wp:cNvGraphicFramePr/>
                <a:graphic xmlns:a="http://schemas.openxmlformats.org/drawingml/2006/main">
                  <a:graphicData uri="http://schemas.microsoft.com/office/word/2010/wordprocessingShape">
                    <wps:wsp>
                      <wps:cNvCnPr/>
                      <wps:spPr>
                        <a:xfrm flipV="1">
                          <a:off x="0" y="0"/>
                          <a:ext cx="0" cy="385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32.25pt;margin-top:1.95pt;width:0;height:303.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" strokecolor="#4579b8 [3044]">
                <v:stroke endarrow="open"/>
              </v:shape>
            </w:pict>
          </mc:Fallback>
        </mc:AlternateContent>
      </w:r>
    </w:p>
    <w:p w:rsidR="0053055B" w:rsidRDefault="004C5525" w:rsidP="00FF450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200025</wp:posOffset>
                </wp:positionH>
                <wp:positionV relativeFrom="paragraph">
                  <wp:posOffset>213995</wp:posOffset>
                </wp:positionV>
                <wp:extent cx="209550" cy="2286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09550"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C5525" w:rsidRDefault="004C5525">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27" type="#_x0000_t202" style="position:absolute;margin-left:15.75pt;margin-top:16.85pt;width:16.5pt;height:18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" fillcolor="white [3201]" stroked="f" strokeweight=".5pt">
                <v:textbox>
                  <w:txbxContent>
                    <w:p w:rsidR="004C5525" w:rsidRDefault="004C5525">
                      <w:r>
                        <w:t>7</w:t>
                      </w:r>
                    </w:p>
                  </w:txbxContent>
                </v:textbox>
              </v:shape>
            </w:pict>
          </mc:Fallback>
        </mc:AlternateContent>
      </w:r>
      <w:r w:rsidR="00A8090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78D3497" wp14:editId="0F274D64">
                <wp:simplePos x="0" y="0"/>
                <wp:positionH relativeFrom="column">
                  <wp:posOffset>2076450</wp:posOffset>
                </wp:positionH>
                <wp:positionV relativeFrom="paragraph">
                  <wp:posOffset>309245</wp:posOffset>
                </wp:positionV>
                <wp:extent cx="0" cy="1047750"/>
                <wp:effectExtent l="0" t="0" r="19050" b="0"/>
                <wp:wrapNone/>
                <wp:docPr id="7" name="Straight Connector 7"/>
                <wp:cNvGraphicFramePr/>
                <a:graphic xmlns:a="http://schemas.openxmlformats.org/drawingml/2006/main">
                  <a:graphicData uri="http://schemas.microsoft.com/office/word/2010/wordprocessingShape">
                    <wps:wsp>
                      <wps:cNvCnPr/>
                      <wps:spPr>
                        <a:xfrm>
                          <a:off x="0" y="0"/>
                          <a:ext cx="0" cy="104775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24.35pt" to="163.5pt,10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" strokecolor="#4579b8 [3044]">
                <v:stroke dashstyle="dash"/>
              </v:line>
            </w:pict>
          </mc:Fallback>
        </mc:AlternateContent>
      </w:r>
      <w:r w:rsidR="00A8090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1D0A235" wp14:editId="6BEBC3E3">
                <wp:simplePos x="0" y="0"/>
                <wp:positionH relativeFrom="column">
                  <wp:posOffset>409575</wp:posOffset>
                </wp:positionH>
                <wp:positionV relativeFrom="paragraph">
                  <wp:posOffset>309245</wp:posOffset>
                </wp:positionV>
                <wp:extent cx="16192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619250"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24.35pt" to="159.7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" strokecolor="#4579b8 [3044]">
                <v:stroke dashstyle="dash"/>
              </v:line>
            </w:pict>
          </mc:Fallback>
        </mc:AlternateContent>
      </w:r>
    </w:p>
    <w:p w:rsidR="0053055B" w:rsidRDefault="0053055B" w:rsidP="00FF4501">
      <w:pPr>
        <w:spacing w:line="480" w:lineRule="auto"/>
        <w:rPr>
          <w:rFonts w:ascii="Times New Roman" w:hAnsi="Times New Roman" w:cs="Times New Roman"/>
          <w:sz w:val="24"/>
          <w:szCs w:val="24"/>
        </w:rPr>
      </w:pPr>
    </w:p>
    <w:p w:rsidR="0053055B" w:rsidRDefault="00E81EC7" w:rsidP="00FF450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973A932" wp14:editId="452ED3A2">
                <wp:simplePos x="0" y="0"/>
                <wp:positionH relativeFrom="column">
                  <wp:posOffset>4248150</wp:posOffset>
                </wp:positionH>
                <wp:positionV relativeFrom="paragraph">
                  <wp:posOffset>469265</wp:posOffset>
                </wp:positionV>
                <wp:extent cx="723900" cy="2857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7239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81EC7" w:rsidRDefault="00E81EC7">
                            <w:r>
                              <w:t>quantity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28" type="#_x0000_t202" style="position:absolute;margin-left:334.5pt;margin-top:36.95pt;width:57pt;height:22.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" fillcolor="white [3201]" stroked="f" strokeweight=".5pt">
                <v:textbox>
                  <w:txbxContent>
                    <w:p w:rsidR="00E81EC7" w:rsidRDefault="00E81EC7">
                      <w:r>
                        <w:t>quantity</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1" locked="0" layoutInCell="1" allowOverlap="1" wp14:anchorId="51962909" wp14:editId="08B11411">
                <wp:simplePos x="0" y="0"/>
                <wp:positionH relativeFrom="column">
                  <wp:posOffset>1933575</wp:posOffset>
                </wp:positionH>
                <wp:positionV relativeFrom="paragraph">
                  <wp:posOffset>402590</wp:posOffset>
                </wp:positionV>
                <wp:extent cx="476250" cy="352425"/>
                <wp:effectExtent l="0" t="0" r="0" b="9525"/>
                <wp:wrapNone/>
                <wp:docPr id="14" name="Text Box 14"/>
                <wp:cNvGraphicFramePr/>
                <a:graphic xmlns:a="http://schemas.openxmlformats.org/drawingml/2006/main">
                  <a:graphicData uri="http://schemas.microsoft.com/office/word/2010/wordprocessingShape">
                    <wps:wsp>
                      <wps:cNvSpPr txBox="1"/>
                      <wps:spPr>
                        <a:xfrm>
                          <a:off x="0" y="0"/>
                          <a:ext cx="47625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C5525" w:rsidRDefault="004C5525">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9" type="#_x0000_t202" style="position:absolute;margin-left:152.25pt;margin-top:31.7pt;width:37.5pt;height:27.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" fillcolor="white [3201]" stroked="f" strokeweight=".5pt">
                <v:textbox>
                  <w:txbxContent>
                    <w:p w:rsidR="004C5525" w:rsidRDefault="004C5525">
                      <w:r>
                        <w:t>100</w:t>
                      </w:r>
                    </w:p>
                  </w:txbxContent>
                </v:textbox>
              </v:shape>
            </w:pict>
          </mc:Fallback>
        </mc:AlternateContent>
      </w:r>
      <w:r w:rsidR="00F80D8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C5B82D5" wp14:editId="2DB6D0C4">
                <wp:simplePos x="0" y="0"/>
                <wp:positionH relativeFrom="column">
                  <wp:posOffset>409575</wp:posOffset>
                </wp:positionH>
                <wp:positionV relativeFrom="paragraph">
                  <wp:posOffset>401955</wp:posOffset>
                </wp:positionV>
                <wp:extent cx="4457700" cy="0"/>
                <wp:effectExtent l="0" t="76200" r="19050" b="114300"/>
                <wp:wrapNone/>
                <wp:docPr id="3" name="Straight Arrow Connector 3"/>
                <wp:cNvGraphicFramePr/>
                <a:graphic xmlns:a="http://schemas.openxmlformats.org/drawingml/2006/main">
                  <a:graphicData uri="http://schemas.microsoft.com/office/word/2010/wordprocessingShape">
                    <wps:wsp>
                      <wps:cNvCnPr/>
                      <wps:spPr>
                        <a:xfrm>
                          <a:off x="0" y="0"/>
                          <a:ext cx="44577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32.25pt;margin-top:31.65pt;width:351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" strokecolor="#4579b8 [3044]">
                <v:stroke endarrow="open"/>
              </v:shape>
            </w:pict>
          </mc:Fallback>
        </mc:AlternateContent>
      </w:r>
    </w:p>
    <w:p w:rsidR="0053055B" w:rsidRDefault="00F80D87" w:rsidP="00FF450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911D848" wp14:editId="0CA2EDD8">
                <wp:simplePos x="0" y="0"/>
                <wp:positionH relativeFrom="column">
                  <wp:posOffset>600075</wp:posOffset>
                </wp:positionH>
                <wp:positionV relativeFrom="paragraph">
                  <wp:posOffset>277495</wp:posOffset>
                </wp:positionV>
                <wp:extent cx="3200400" cy="133350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3200400" cy="13335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7.25pt,21.85pt" to="299.25pt,1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" strokecolor="#bc4542 [3045]"/>
            </w:pict>
          </mc:Fallback>
        </mc:AlternateContent>
      </w:r>
    </w:p>
    <w:p w:rsidR="0053055B" w:rsidRDefault="00A934BD" w:rsidP="00FF450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2838450</wp:posOffset>
                </wp:positionH>
                <wp:positionV relativeFrom="paragraph">
                  <wp:posOffset>57150</wp:posOffset>
                </wp:positionV>
                <wp:extent cx="1352550" cy="333375"/>
                <wp:effectExtent l="0" t="0" r="19050" b="28575"/>
                <wp:wrapNone/>
                <wp:docPr id="23" name="Text Box 23"/>
                <wp:cNvGraphicFramePr/>
                <a:graphic xmlns:a="http://schemas.openxmlformats.org/drawingml/2006/main">
                  <a:graphicData uri="http://schemas.microsoft.com/office/word/2010/wordprocessingShape">
                    <wps:wsp>
                      <wps:cNvSpPr txBox="1"/>
                      <wps:spPr>
                        <a:xfrm>
                          <a:off x="0" y="0"/>
                          <a:ext cx="1352550" cy="333375"/>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934BD" w:rsidRDefault="00A934BD">
                            <w:r>
                              <w:t>With Discrimination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30" type="#_x0000_t202" style="position:absolute;margin-left:223.5pt;margin-top:4.5pt;width:106.5pt;height:26.2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" fillcolor="white [3201]" strokecolor="#c0504d [3205]" strokeweight="2pt">
                <v:textbox>
                  <w:txbxContent>
                    <w:p w:rsidR="00A934BD" w:rsidRDefault="00A934BD">
                      <w:r>
                        <w:t>With Discrimination</w:t>
                      </w:r>
                    </w:p>
                  </w:txbxContent>
                </v:textbox>
              </v:shape>
            </w:pict>
          </mc:Fallback>
        </mc:AlternateContent>
      </w:r>
      <w:r w:rsidR="0004190C">
        <w:rPr>
          <w:rFonts w:ascii="Times New Roman" w:hAnsi="Times New Roman" w:cs="Times New Roman"/>
          <w:noProof/>
          <w:sz w:val="24"/>
          <w:szCs w:val="24"/>
        </w:rPr>
        <mc:AlternateContent>
          <mc:Choice Requires="wps">
            <w:drawing>
              <wp:anchor distT="0" distB="0" distL="114300" distR="114300" simplePos="0" relativeHeight="251685888" behindDoc="1" locked="0" layoutInCell="1" allowOverlap="1" wp14:anchorId="420A2151" wp14:editId="19ACF7CB">
                <wp:simplePos x="0" y="0"/>
                <wp:positionH relativeFrom="column">
                  <wp:posOffset>57150</wp:posOffset>
                </wp:positionH>
                <wp:positionV relativeFrom="paragraph">
                  <wp:posOffset>123825</wp:posOffset>
                </wp:positionV>
                <wp:extent cx="400050" cy="2667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40005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90C" w:rsidRDefault="0004190C">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1" type="#_x0000_t202" style="position:absolute;margin-left:4.5pt;margin-top:9.75pt;width:31.5pt;height:2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" fillcolor="white [3201]" stroked="f" strokeweight=".5pt">
                <v:textbox>
                  <w:txbxContent>
                    <w:p w:rsidR="0004190C" w:rsidRDefault="0004190C">
                      <w:r>
                        <w:t>10</w:t>
                      </w:r>
                    </w:p>
                  </w:txbxContent>
                </v:textbox>
              </v:shape>
            </w:pict>
          </mc:Fallback>
        </mc:AlternateContent>
      </w:r>
      <w:r w:rsidR="00372E5B">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BAAF8A5" wp14:editId="091199E0">
                <wp:simplePos x="0" y="0"/>
                <wp:positionH relativeFrom="column">
                  <wp:posOffset>295275</wp:posOffset>
                </wp:positionH>
                <wp:positionV relativeFrom="paragraph">
                  <wp:posOffset>123825</wp:posOffset>
                </wp:positionV>
                <wp:extent cx="1047750" cy="0"/>
                <wp:effectExtent l="0" t="0" r="19050" b="19050"/>
                <wp:wrapNone/>
                <wp:docPr id="11" name="Straight Connector 11"/>
                <wp:cNvGraphicFramePr/>
                <a:graphic xmlns:a="http://schemas.openxmlformats.org/drawingml/2006/main">
                  <a:graphicData uri="http://schemas.microsoft.com/office/word/2010/wordprocessingShape">
                    <wps:wsp>
                      <wps:cNvCnPr/>
                      <wps:spPr>
                        <a:xfrm flipH="1">
                          <a:off x="0" y="0"/>
                          <a:ext cx="1047750" cy="0"/>
                        </a:xfrm>
                        <a:prstGeom prst="line">
                          <a:avLst/>
                        </a:prstGeom>
                        <a:ln>
                          <a:solidFill>
                            <a:schemeClr val="accent6">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pt,9.75pt" to="105.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" strokecolor="#e36c0a [2409]">
                <v:stroke dashstyle="dash"/>
              </v:line>
            </w:pict>
          </mc:Fallback>
        </mc:AlternateContent>
      </w:r>
      <w:r w:rsidR="00621AC7">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348E83E" wp14:editId="1F02390A">
                <wp:simplePos x="0" y="0"/>
                <wp:positionH relativeFrom="column">
                  <wp:posOffset>1343025</wp:posOffset>
                </wp:positionH>
                <wp:positionV relativeFrom="paragraph">
                  <wp:posOffset>133350</wp:posOffset>
                </wp:positionV>
                <wp:extent cx="0" cy="1362075"/>
                <wp:effectExtent l="0" t="0" r="19050" b="9525"/>
                <wp:wrapNone/>
                <wp:docPr id="8" name="Straight Connector 8"/>
                <wp:cNvGraphicFramePr/>
                <a:graphic xmlns:a="http://schemas.openxmlformats.org/drawingml/2006/main">
                  <a:graphicData uri="http://schemas.microsoft.com/office/word/2010/wordprocessingShape">
                    <wps:wsp>
                      <wps:cNvCnPr/>
                      <wps:spPr>
                        <a:xfrm>
                          <a:off x="0" y="0"/>
                          <a:ext cx="0" cy="1362075"/>
                        </a:xfrm>
                        <a:prstGeom prst="line">
                          <a:avLst/>
                        </a:prstGeom>
                        <a:ln>
                          <a:prstDash val="sysDash"/>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75pt,10.5pt" to="105.75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" strokecolor="#bc4542 [3045]">
                <v:stroke dashstyle="3 1"/>
              </v:line>
            </w:pict>
          </mc:Fallback>
        </mc:AlternateContent>
      </w:r>
    </w:p>
    <w:p w:rsidR="0053055B" w:rsidRDefault="0004190C" w:rsidP="00FF450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1" locked="0" layoutInCell="1" allowOverlap="1" wp14:anchorId="31510630" wp14:editId="0C673F20">
                <wp:simplePos x="0" y="0"/>
                <wp:positionH relativeFrom="column">
                  <wp:posOffset>66675</wp:posOffset>
                </wp:positionH>
                <wp:positionV relativeFrom="paragraph">
                  <wp:posOffset>160655</wp:posOffset>
                </wp:positionV>
                <wp:extent cx="400050" cy="2667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0005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90C" w:rsidRDefault="0004190C" w:rsidP="0004190C">
                            <w:r>
                              <w:t>4</w:t>
                            </w:r>
                            <w:r>
                              <w:rPr>
                                <w:noProof/>
                              </w:rPr>
                              <w:drawing>
                                <wp:inline distT="0" distB="0" distL="0" distR="0">
                                  <wp:extent cx="210820" cy="14054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820" cy="1405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2" type="#_x0000_t202" style="position:absolute;margin-left:5.25pt;margin-top:12.65pt;width:31.5pt;height:2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" fillcolor="white [3201]" stroked="f" strokeweight=".5pt">
                <v:textbox>
                  <w:txbxContent>
                    <w:p w:rsidR="0004190C" w:rsidRDefault="0004190C" w:rsidP="0004190C">
                      <w:r>
                        <w:t>4</w:t>
                      </w:r>
                      <w:r>
                        <w:rPr>
                          <w:noProof/>
                        </w:rPr>
                        <w:drawing>
                          <wp:inline distT="0" distB="0" distL="0" distR="0">
                            <wp:extent cx="210820" cy="14054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820" cy="140547"/>
                                    </a:xfrm>
                                    <a:prstGeom prst="rect">
                                      <a:avLst/>
                                    </a:prstGeom>
                                    <a:noFill/>
                                    <a:ln>
                                      <a:noFill/>
                                    </a:ln>
                                  </pic:spPr>
                                </pic:pic>
                              </a:graphicData>
                            </a:graphic>
                          </wp:inline>
                        </w:drawing>
                      </w:r>
                    </w:p>
                  </w:txbxContent>
                </v:textbox>
              </v:shape>
            </w:pict>
          </mc:Fallback>
        </mc:AlternateContent>
      </w:r>
      <w:r w:rsidR="00621AC7">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321D47FA" wp14:editId="285F2254">
                <wp:simplePos x="0" y="0"/>
                <wp:positionH relativeFrom="column">
                  <wp:posOffset>409575</wp:posOffset>
                </wp:positionH>
                <wp:positionV relativeFrom="paragraph">
                  <wp:posOffset>255905</wp:posOffset>
                </wp:positionV>
                <wp:extent cx="2381250" cy="5715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2381250" cy="57150"/>
                        </a:xfrm>
                        <a:prstGeom prst="line">
                          <a:avLst/>
                        </a:prstGeom>
                        <a:ln>
                          <a:solidFill>
                            <a:schemeClr val="accent6">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20.15pt" to="219.7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" strokecolor="#e36c0a [2409]">
                <v:stroke dashstyle="dash"/>
              </v:line>
            </w:pict>
          </mc:Fallback>
        </mc:AlternateContent>
      </w:r>
      <w:r w:rsidR="00621AC7">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811AEEA" wp14:editId="796FF3D0">
                <wp:simplePos x="0" y="0"/>
                <wp:positionH relativeFrom="column">
                  <wp:posOffset>2790825</wp:posOffset>
                </wp:positionH>
                <wp:positionV relativeFrom="paragraph">
                  <wp:posOffset>255905</wp:posOffset>
                </wp:positionV>
                <wp:extent cx="0" cy="762000"/>
                <wp:effectExtent l="0" t="0" r="19050" b="0"/>
                <wp:wrapNone/>
                <wp:docPr id="9" name="Straight Connector 9"/>
                <wp:cNvGraphicFramePr/>
                <a:graphic xmlns:a="http://schemas.openxmlformats.org/drawingml/2006/main">
                  <a:graphicData uri="http://schemas.microsoft.com/office/word/2010/wordprocessingShape">
                    <wps:wsp>
                      <wps:cNvCnPr/>
                      <wps:spPr>
                        <a:xfrm>
                          <a:off x="0" y="0"/>
                          <a:ext cx="0" cy="762000"/>
                        </a:xfrm>
                        <a:prstGeom prst="line">
                          <a:avLst/>
                        </a:prstGeom>
                        <a:ln>
                          <a:solidFill>
                            <a:schemeClr val="accent6">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75pt,20.15pt" to="219.75pt,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" strokecolor="#e36c0a [2409]">
                <v:stroke dashstyle="dash"/>
              </v:line>
            </w:pict>
          </mc:Fallback>
        </mc:AlternateContent>
      </w:r>
    </w:p>
    <w:p w:rsidR="0053055B" w:rsidRDefault="0053055B" w:rsidP="00FF4501">
      <w:pPr>
        <w:spacing w:line="480" w:lineRule="auto"/>
        <w:rPr>
          <w:rFonts w:ascii="Times New Roman" w:hAnsi="Times New Roman" w:cs="Times New Roman"/>
          <w:sz w:val="24"/>
          <w:szCs w:val="24"/>
        </w:rPr>
      </w:pPr>
    </w:p>
    <w:p w:rsidR="00F47181" w:rsidRPr="006B6EB1" w:rsidRDefault="008C2247" w:rsidP="006B6EB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1E3A9B43" wp14:editId="49631C7A">
                <wp:simplePos x="0" y="0"/>
                <wp:positionH relativeFrom="column">
                  <wp:posOffset>2505075</wp:posOffset>
                </wp:positionH>
                <wp:positionV relativeFrom="paragraph">
                  <wp:posOffset>110490</wp:posOffset>
                </wp:positionV>
                <wp:extent cx="533400" cy="2857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33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C2247" w:rsidRDefault="00077E3F" w:rsidP="008C2247">
                            <w:r>
                              <w:t>120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3" type="#_x0000_t202" style="position:absolute;margin-left:197.25pt;margin-top:8.7pt;width:42pt;height: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" fillcolor="white [3201]" stroked="f" strokeweight=".5pt">
                <v:textbox>
                  <w:txbxContent>
                    <w:p w:rsidR="008C2247" w:rsidRDefault="00077E3F" w:rsidP="008C2247">
                      <w:r>
                        <w:t>120</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1950E67B" wp14:editId="4FA6C79D">
                <wp:simplePos x="0" y="0"/>
                <wp:positionH relativeFrom="column">
                  <wp:posOffset>1209675</wp:posOffset>
                </wp:positionH>
                <wp:positionV relativeFrom="paragraph">
                  <wp:posOffset>110490</wp:posOffset>
                </wp:positionV>
                <wp:extent cx="352425" cy="285750"/>
                <wp:effectExtent l="0" t="0" r="9525" b="0"/>
                <wp:wrapNone/>
                <wp:docPr id="20" name="Text Box 20"/>
                <wp:cNvGraphicFramePr/>
                <a:graphic xmlns:a="http://schemas.openxmlformats.org/drawingml/2006/main">
                  <a:graphicData uri="http://schemas.microsoft.com/office/word/2010/wordprocessingShape">
                    <wps:wsp>
                      <wps:cNvSpPr txBox="1"/>
                      <wps:spPr>
                        <a:xfrm>
                          <a:off x="0" y="0"/>
                          <a:ext cx="352425"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C2247" w:rsidRDefault="008C2247">
                            <w: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4" type="#_x0000_t202" style="position:absolute;margin-left:95.25pt;margin-top:8.7pt;width:27.75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" fillcolor="white [3201]" stroked="f" strokeweight=".5pt">
                <v:textbox>
                  <w:txbxContent>
                    <w:p w:rsidR="008C2247" w:rsidRDefault="008C2247">
                      <w:r>
                        <w:t>35</w:t>
                      </w:r>
                    </w:p>
                  </w:txbxContent>
                </v:textbox>
              </v:shape>
            </w:pict>
          </mc:Fallback>
        </mc:AlternateContent>
      </w:r>
      <w:r w:rsidR="00E81EC7">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4C4A355" wp14:editId="66BAD2A9">
                <wp:simplePos x="0" y="0"/>
                <wp:positionH relativeFrom="column">
                  <wp:posOffset>4467225</wp:posOffset>
                </wp:positionH>
                <wp:positionV relativeFrom="paragraph">
                  <wp:posOffset>110490</wp:posOffset>
                </wp:positionV>
                <wp:extent cx="723900" cy="2857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7239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81EC7" w:rsidRDefault="00E81EC7" w:rsidP="00E81EC7">
                            <w:r>
                              <w:t>quantity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5" type="#_x0000_t202" style="position:absolute;margin-left:351.75pt;margin-top:8.7pt;width:57pt;height:22.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" fillcolor="white [3201]" stroked="f" strokeweight=".5pt">
                <v:textbox>
                  <w:txbxContent>
                    <w:p w:rsidR="00E81EC7" w:rsidRDefault="00E81EC7" w:rsidP="00E81EC7">
                      <w:r>
                        <w:t>quantity</w:t>
                      </w:r>
                    </w:p>
                  </w:txbxContent>
                </v:textbox>
              </v:shape>
            </w:pict>
          </mc:Fallback>
        </mc:AlternateContent>
      </w:r>
      <w:r w:rsidR="00F80D8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E575D05" wp14:editId="18985911">
                <wp:simplePos x="0" y="0"/>
                <wp:positionH relativeFrom="column">
                  <wp:posOffset>409575</wp:posOffset>
                </wp:positionH>
                <wp:positionV relativeFrom="paragraph">
                  <wp:posOffset>62230</wp:posOffset>
                </wp:positionV>
                <wp:extent cx="4457700" cy="0"/>
                <wp:effectExtent l="0" t="76200" r="19050" b="114300"/>
                <wp:wrapNone/>
                <wp:docPr id="2" name="Straight Arrow Connector 2"/>
                <wp:cNvGraphicFramePr/>
                <a:graphic xmlns:a="http://schemas.openxmlformats.org/drawingml/2006/main">
                  <a:graphicData uri="http://schemas.microsoft.com/office/word/2010/wordprocessingShape">
                    <wps:wsp>
                      <wps:cNvCnPr/>
                      <wps:spPr>
                        <a:xfrm>
                          <a:off x="0" y="0"/>
                          <a:ext cx="44577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32.25pt;margin-top:4.9pt;width:35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" strokecolor="#4579b8 [3044]">
                <v:stroke endarrow="open"/>
              </v:shape>
            </w:pict>
          </mc:Fallback>
        </mc:AlternateContent>
      </w:r>
    </w:p>
    <w:p w:rsidR="003208FD" w:rsidRDefault="00A844F6" w:rsidP="007E6E75">
      <w:pPr>
        <w:pStyle w:val="Caption"/>
        <w:spacing w:line="480" w:lineRule="auto"/>
        <w:rPr>
          <w:rFonts w:ascii="Times New Roman" w:hAnsi="Times New Roman" w:cs="Times New Roman"/>
          <w:b w:val="0"/>
          <w:i/>
          <w:color w:val="auto"/>
          <w:sz w:val="24"/>
          <w:szCs w:val="24"/>
        </w:rPr>
      </w:pPr>
      <w:r w:rsidRPr="00426D24">
        <w:rPr>
          <w:rFonts w:ascii="Times New Roman" w:hAnsi="Times New Roman" w:cs="Times New Roman"/>
          <w:b w:val="0"/>
          <w:i/>
          <w:color w:val="auto"/>
          <w:sz w:val="24"/>
          <w:szCs w:val="24"/>
        </w:rPr>
        <w:t xml:space="preserve">Figure </w:t>
      </w:r>
      <w:r w:rsidRPr="00426D24">
        <w:rPr>
          <w:rFonts w:ascii="Times New Roman" w:hAnsi="Times New Roman" w:cs="Times New Roman"/>
          <w:b w:val="0"/>
          <w:i/>
          <w:color w:val="auto"/>
          <w:sz w:val="24"/>
          <w:szCs w:val="24"/>
        </w:rPr>
        <w:fldChar w:fldCharType="begin"/>
      </w:r>
      <w:r w:rsidRPr="00426D24">
        <w:rPr>
          <w:rFonts w:ascii="Times New Roman" w:hAnsi="Times New Roman" w:cs="Times New Roman"/>
          <w:b w:val="0"/>
          <w:i/>
          <w:color w:val="auto"/>
          <w:sz w:val="24"/>
          <w:szCs w:val="24"/>
        </w:rPr>
        <w:instrText xml:space="preserve"> SEQ Figure \* ARABIC </w:instrText>
      </w:r>
      <w:r w:rsidRPr="00426D24">
        <w:rPr>
          <w:rFonts w:ascii="Times New Roman" w:hAnsi="Times New Roman" w:cs="Times New Roman"/>
          <w:b w:val="0"/>
          <w:i/>
          <w:color w:val="auto"/>
          <w:sz w:val="24"/>
          <w:szCs w:val="24"/>
        </w:rPr>
        <w:fldChar w:fldCharType="separate"/>
      </w:r>
      <w:r w:rsidRPr="00426D24">
        <w:rPr>
          <w:rFonts w:ascii="Times New Roman" w:hAnsi="Times New Roman" w:cs="Times New Roman"/>
          <w:b w:val="0"/>
          <w:i/>
          <w:noProof/>
          <w:color w:val="auto"/>
          <w:sz w:val="24"/>
          <w:szCs w:val="24"/>
        </w:rPr>
        <w:t>1</w:t>
      </w:r>
      <w:r w:rsidRPr="00426D24">
        <w:rPr>
          <w:rFonts w:ascii="Times New Roman" w:hAnsi="Times New Roman" w:cs="Times New Roman"/>
          <w:b w:val="0"/>
          <w:i/>
          <w:color w:val="auto"/>
          <w:sz w:val="24"/>
          <w:szCs w:val="24"/>
        </w:rPr>
        <w:fldChar w:fldCharType="end"/>
      </w:r>
      <w:r w:rsidRPr="00426D24">
        <w:rPr>
          <w:rFonts w:ascii="Times New Roman" w:hAnsi="Times New Roman" w:cs="Times New Roman"/>
          <w:b w:val="0"/>
          <w:i/>
          <w:color w:val="auto"/>
          <w:sz w:val="24"/>
          <w:szCs w:val="24"/>
        </w:rPr>
        <w:t>: Consumer Surplus using Price Discrimination</w:t>
      </w:r>
    </w:p>
    <w:p w:rsidR="00426D24" w:rsidRDefault="00730FD4" w:rsidP="007E6E75">
      <w:pPr>
        <w:spacing w:line="480" w:lineRule="auto"/>
        <w:rPr>
          <w:rFonts w:ascii="Times New Roman" w:hAnsi="Times New Roman" w:cs="Times New Roman"/>
          <w:sz w:val="24"/>
          <w:szCs w:val="24"/>
        </w:rPr>
      </w:pPr>
      <w:r>
        <w:tab/>
      </w:r>
      <w:r w:rsidRPr="00730FD4">
        <w:rPr>
          <w:rFonts w:ascii="Times New Roman" w:hAnsi="Times New Roman" w:cs="Times New Roman"/>
          <w:sz w:val="24"/>
          <w:szCs w:val="24"/>
        </w:rPr>
        <w:t xml:space="preserve">Evidently, </w:t>
      </w:r>
      <w:r>
        <w:rPr>
          <w:rFonts w:ascii="Times New Roman" w:hAnsi="Times New Roman" w:cs="Times New Roman"/>
          <w:sz w:val="24"/>
          <w:szCs w:val="24"/>
        </w:rPr>
        <w:t>the seller generate</w:t>
      </w:r>
      <w:r w:rsidR="007E6E75">
        <w:rPr>
          <w:rFonts w:ascii="Times New Roman" w:hAnsi="Times New Roman" w:cs="Times New Roman"/>
          <w:sz w:val="24"/>
          <w:szCs w:val="24"/>
        </w:rPr>
        <w:t>s</w:t>
      </w:r>
      <w:r>
        <w:rPr>
          <w:rFonts w:ascii="Times New Roman" w:hAnsi="Times New Roman" w:cs="Times New Roman"/>
          <w:sz w:val="24"/>
          <w:szCs w:val="24"/>
        </w:rPr>
        <w:t xml:space="preserve"> $700 revenue (7*100)</w:t>
      </w:r>
      <w:r w:rsidR="007E6E75">
        <w:rPr>
          <w:rFonts w:ascii="Times New Roman" w:hAnsi="Times New Roman" w:cs="Times New Roman"/>
          <w:sz w:val="24"/>
          <w:szCs w:val="24"/>
        </w:rPr>
        <w:t xml:space="preserve"> when charging a flat rate of $7 for the merchandize. Conversely, the second seller generat</w:t>
      </w:r>
      <w:r w:rsidR="00F01817">
        <w:rPr>
          <w:rFonts w:ascii="Times New Roman" w:hAnsi="Times New Roman" w:cs="Times New Roman"/>
          <w:sz w:val="24"/>
          <w:szCs w:val="24"/>
        </w:rPr>
        <w:t>es total revenue $830 [(10*35)+(</w:t>
      </w:r>
      <w:r w:rsidR="0080156B">
        <w:rPr>
          <w:rFonts w:ascii="Times New Roman" w:hAnsi="Times New Roman" w:cs="Times New Roman"/>
          <w:sz w:val="24"/>
          <w:szCs w:val="24"/>
        </w:rPr>
        <w:t>4*120</w:t>
      </w:r>
      <w:r w:rsidR="00F01817">
        <w:rPr>
          <w:rFonts w:ascii="Times New Roman" w:hAnsi="Times New Roman" w:cs="Times New Roman"/>
          <w:sz w:val="24"/>
          <w:szCs w:val="24"/>
        </w:rPr>
        <w:t>)]</w:t>
      </w:r>
      <w:r w:rsidR="0080156B">
        <w:rPr>
          <w:rFonts w:ascii="Times New Roman" w:hAnsi="Times New Roman" w:cs="Times New Roman"/>
          <w:sz w:val="24"/>
          <w:szCs w:val="24"/>
        </w:rPr>
        <w:t xml:space="preserve">. Therefore, seller B achieves a superior profit from the market by charging </w:t>
      </w:r>
      <w:r w:rsidR="00B0423D">
        <w:rPr>
          <w:rFonts w:ascii="Times New Roman" w:hAnsi="Times New Roman" w:cs="Times New Roman"/>
          <w:sz w:val="24"/>
          <w:szCs w:val="24"/>
        </w:rPr>
        <w:t xml:space="preserve">different prices to the consumers. </w:t>
      </w:r>
    </w:p>
    <w:p w:rsidR="004561F6" w:rsidRPr="004561F6" w:rsidRDefault="002B4D06" w:rsidP="004561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561F6" w:rsidRPr="004561F6">
        <w:rPr>
          <w:rFonts w:ascii="Times New Roman" w:hAnsi="Times New Roman" w:cs="Times New Roman"/>
          <w:sz w:val="24"/>
          <w:szCs w:val="24"/>
        </w:rPr>
        <w:t xml:space="preserve">Secondly, price discrimination facilitates economies of scale because of the surge in output to cater for the expanded market. Charging small prices attracts more consumers for the products with normal elastic demand, which requires the business to enhance its production (Cabral, 2017). Third, price discrimination enables a business to understand the market because of it skims the entire market using various price to deduce the most profitable consumers. Equally, price discrimination boosts business survival because of the ability to maximize the consumer surplus that exists in the market. </w:t>
      </w:r>
    </w:p>
    <w:p w:rsidR="004561F6" w:rsidRPr="004561F6" w:rsidRDefault="004561F6" w:rsidP="003D2884">
      <w:pPr>
        <w:spacing w:line="480" w:lineRule="auto"/>
        <w:ind w:firstLine="720"/>
        <w:rPr>
          <w:rFonts w:ascii="Times New Roman" w:hAnsi="Times New Roman" w:cs="Times New Roman"/>
          <w:sz w:val="24"/>
          <w:szCs w:val="24"/>
        </w:rPr>
      </w:pPr>
      <w:r w:rsidRPr="004561F6">
        <w:rPr>
          <w:rFonts w:ascii="Times New Roman" w:hAnsi="Times New Roman" w:cs="Times New Roman"/>
          <w:sz w:val="24"/>
          <w:szCs w:val="24"/>
        </w:rPr>
        <w:t xml:space="preserve">However, precaution </w:t>
      </w:r>
      <w:proofErr w:type="gramStart"/>
      <w:r w:rsidRPr="004561F6">
        <w:rPr>
          <w:rFonts w:ascii="Times New Roman" w:hAnsi="Times New Roman" w:cs="Times New Roman"/>
          <w:sz w:val="24"/>
          <w:szCs w:val="24"/>
        </w:rPr>
        <w:t>should be taken</w:t>
      </w:r>
      <w:proofErr w:type="gramEnd"/>
      <w:r w:rsidRPr="004561F6">
        <w:rPr>
          <w:rFonts w:ascii="Times New Roman" w:hAnsi="Times New Roman" w:cs="Times New Roman"/>
          <w:sz w:val="24"/>
          <w:szCs w:val="24"/>
        </w:rPr>
        <w:t xml:space="preserve"> to hedge the company against challenges that can hamper the efficiency of price discrimination. For example, exploitation of the certain consumers can generate resents from the consumers paying higher prices (Tovar, 2018). The consumers with an inelastic demand attributes become the captive of the sellers who charge exorbitant prices with minimal benefits for the buyers (Cabral, 2017). Another impediment that relates to implementing price discrimination regard is the limitations to sustain the pertinent conditions because of natural and logistical constraints. For examples, an online buyer can purchase an item at reduced prices and resale it to the conventional consumers. </w:t>
      </w:r>
    </w:p>
    <w:p w:rsidR="004561F6" w:rsidRPr="003D2884" w:rsidRDefault="004561F6" w:rsidP="003D2884">
      <w:pPr>
        <w:spacing w:line="480" w:lineRule="auto"/>
        <w:jc w:val="center"/>
        <w:rPr>
          <w:rFonts w:ascii="Times New Roman" w:hAnsi="Times New Roman" w:cs="Times New Roman"/>
          <w:b/>
          <w:sz w:val="24"/>
          <w:szCs w:val="24"/>
        </w:rPr>
      </w:pPr>
      <w:r w:rsidRPr="003D2884">
        <w:rPr>
          <w:rFonts w:ascii="Times New Roman" w:hAnsi="Times New Roman" w:cs="Times New Roman"/>
          <w:b/>
          <w:sz w:val="24"/>
          <w:szCs w:val="24"/>
        </w:rPr>
        <w:t>Proposed Price Discrimination Scheme</w:t>
      </w:r>
    </w:p>
    <w:p w:rsidR="006F29A7" w:rsidRDefault="004561F6" w:rsidP="003D2884">
      <w:pPr>
        <w:spacing w:line="480" w:lineRule="auto"/>
        <w:ind w:firstLine="720"/>
        <w:rPr>
          <w:rFonts w:ascii="Times New Roman" w:hAnsi="Times New Roman" w:cs="Times New Roman"/>
          <w:sz w:val="24"/>
          <w:szCs w:val="24"/>
        </w:rPr>
      </w:pPr>
      <w:r w:rsidRPr="004561F6">
        <w:rPr>
          <w:rFonts w:ascii="Times New Roman" w:hAnsi="Times New Roman" w:cs="Times New Roman"/>
          <w:sz w:val="24"/>
          <w:szCs w:val="24"/>
        </w:rPr>
        <w:t xml:space="preserve">The iTunes should implement a third-degree price-discrimination scheme because the consumers have differentiated attributes and price elasticity. Notably, the high trench music from the major labels and new-hit singles can attract a premium price to the young buyers using online subscription channel (Tovar, 2018). On the other hand, the low-price music category relates to the classic and ‘old-school’ genres that attract the senior buyers who frequent the physical stores. Therefore, rated new songs and labels should attract a charge of $1.29 compared to a flat rate of </w:t>
      </w:r>
      <w:r w:rsidRPr="004561F6">
        <w:rPr>
          <w:rFonts w:ascii="Times New Roman" w:hAnsi="Times New Roman" w:cs="Times New Roman"/>
          <w:sz w:val="24"/>
          <w:szCs w:val="24"/>
        </w:rPr>
        <w:lastRenderedPageBreak/>
        <w:t xml:space="preserve">$0.69 that the company uses across the store to capitalize the high demand for the former product. The high rated new songs have inelastic demand from the young consumers that create a surplus consumption.  </w:t>
      </w:r>
      <w:r w:rsidR="006C00A3">
        <w:rPr>
          <w:rFonts w:ascii="Times New Roman" w:hAnsi="Times New Roman" w:cs="Times New Roman"/>
          <w:sz w:val="24"/>
          <w:szCs w:val="24"/>
        </w:rPr>
        <w:t xml:space="preserve"> </w:t>
      </w: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315230" w:rsidRDefault="00315230" w:rsidP="00C802A4">
      <w:pPr>
        <w:spacing w:line="480" w:lineRule="auto"/>
        <w:ind w:firstLine="720"/>
        <w:jc w:val="center"/>
        <w:rPr>
          <w:rFonts w:ascii="Times New Roman" w:hAnsi="Times New Roman" w:cs="Times New Roman"/>
          <w:sz w:val="24"/>
          <w:szCs w:val="24"/>
        </w:rPr>
      </w:pPr>
    </w:p>
    <w:p w:rsidR="00C802A4" w:rsidRDefault="00C802A4" w:rsidP="00C802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4A62B4">
        <w:rPr>
          <w:rFonts w:ascii="Times New Roman" w:hAnsi="Times New Roman" w:cs="Times New Roman"/>
          <w:sz w:val="24"/>
          <w:szCs w:val="24"/>
        </w:rPr>
        <w:t>s</w:t>
      </w:r>
    </w:p>
    <w:p w:rsidR="00315230" w:rsidRPr="00315230" w:rsidRDefault="00315230" w:rsidP="00315230">
      <w:pPr>
        <w:spacing w:line="480" w:lineRule="auto"/>
        <w:ind w:left="720" w:hanging="720"/>
        <w:rPr>
          <w:rFonts w:ascii="Times New Roman" w:hAnsi="Times New Roman" w:cs="Times New Roman"/>
          <w:sz w:val="24"/>
          <w:szCs w:val="24"/>
        </w:rPr>
      </w:pPr>
      <w:r w:rsidRPr="00315230">
        <w:rPr>
          <w:rFonts w:ascii="Times New Roman" w:hAnsi="Times New Roman" w:cs="Times New Roman"/>
          <w:sz w:val="24"/>
          <w:szCs w:val="24"/>
        </w:rPr>
        <w:t xml:space="preserve">Cabral, L. </w:t>
      </w:r>
      <w:r w:rsidRPr="00315230">
        <w:rPr>
          <w:rFonts w:ascii="Times New Roman" w:hAnsi="Times New Roman" w:cs="Times New Roman"/>
          <w:sz w:val="24"/>
          <w:szCs w:val="24"/>
        </w:rPr>
        <w:t xml:space="preserve">(2017). </w:t>
      </w:r>
      <w:r w:rsidRPr="00315230">
        <w:rPr>
          <w:rFonts w:ascii="Times New Roman" w:hAnsi="Times New Roman" w:cs="Times New Roman"/>
          <w:i/>
          <w:iCs/>
          <w:sz w:val="24"/>
          <w:szCs w:val="24"/>
        </w:rPr>
        <w:t>Introduction to industrial organization</w:t>
      </w:r>
      <w:r w:rsidRPr="00315230">
        <w:rPr>
          <w:rFonts w:ascii="Times New Roman" w:hAnsi="Times New Roman" w:cs="Times New Roman"/>
          <w:sz w:val="24"/>
          <w:szCs w:val="24"/>
        </w:rPr>
        <w:t>,</w:t>
      </w:r>
      <w:r w:rsidRPr="00315230">
        <w:rPr>
          <w:rFonts w:ascii="Times New Roman" w:hAnsi="Times New Roman" w:cs="Times New Roman"/>
          <w:sz w:val="24"/>
          <w:szCs w:val="24"/>
        </w:rPr>
        <w:t xml:space="preserve"> </w:t>
      </w:r>
      <w:r w:rsidRPr="00315230">
        <w:rPr>
          <w:rFonts w:ascii="Times New Roman" w:hAnsi="Times New Roman" w:cs="Times New Roman"/>
          <w:sz w:val="24"/>
          <w:szCs w:val="24"/>
        </w:rPr>
        <w:t>The MIT Press.</w:t>
      </w:r>
    </w:p>
    <w:p w:rsidR="00315230" w:rsidRPr="00315230" w:rsidRDefault="00315230" w:rsidP="00315230">
      <w:pPr>
        <w:spacing w:line="480" w:lineRule="auto"/>
        <w:ind w:left="720" w:hanging="720"/>
        <w:rPr>
          <w:rFonts w:ascii="Times New Roman" w:hAnsi="Times New Roman" w:cs="Times New Roman"/>
          <w:sz w:val="24"/>
          <w:szCs w:val="24"/>
        </w:rPr>
      </w:pPr>
      <w:r w:rsidRPr="00315230">
        <w:rPr>
          <w:rFonts w:ascii="Times New Roman" w:hAnsi="Times New Roman" w:cs="Times New Roman"/>
          <w:sz w:val="24"/>
          <w:szCs w:val="24"/>
        </w:rPr>
        <w:t>Tova</w:t>
      </w:r>
      <w:r w:rsidRPr="00315230">
        <w:rPr>
          <w:rFonts w:ascii="Times New Roman" w:hAnsi="Times New Roman" w:cs="Times New Roman"/>
          <w:sz w:val="24"/>
          <w:szCs w:val="24"/>
        </w:rPr>
        <w:t>r, R. (2018</w:t>
      </w:r>
      <w:r w:rsidRPr="00315230">
        <w:rPr>
          <w:rFonts w:ascii="Times New Roman" w:hAnsi="Times New Roman" w:cs="Times New Roman"/>
          <w:i/>
          <w:sz w:val="24"/>
          <w:szCs w:val="24"/>
        </w:rPr>
        <w:t xml:space="preserve">). </w:t>
      </w:r>
      <w:r w:rsidRPr="00315230">
        <w:rPr>
          <w:rFonts w:ascii="Times New Roman" w:hAnsi="Times New Roman" w:cs="Times New Roman"/>
          <w:i/>
          <w:sz w:val="24"/>
          <w:szCs w:val="24"/>
        </w:rPr>
        <w:t xml:space="preserve">Divide and </w:t>
      </w:r>
      <w:r w:rsidR="00670CD3">
        <w:rPr>
          <w:rFonts w:ascii="Times New Roman" w:hAnsi="Times New Roman" w:cs="Times New Roman"/>
          <w:i/>
          <w:sz w:val="24"/>
          <w:szCs w:val="24"/>
        </w:rPr>
        <w:t>conquer:</w:t>
      </w:r>
      <w:r w:rsidRPr="00315230">
        <w:rPr>
          <w:rFonts w:ascii="Times New Roman" w:hAnsi="Times New Roman" w:cs="Times New Roman"/>
          <w:i/>
          <w:sz w:val="24"/>
          <w:szCs w:val="24"/>
        </w:rPr>
        <w:t xml:space="preserve"> Price discrimination vs. flat rate in music streaming </w:t>
      </w:r>
      <w:bookmarkStart w:id="0" w:name="_GoBack"/>
      <w:bookmarkEnd w:id="0"/>
      <w:r w:rsidRPr="00315230">
        <w:rPr>
          <w:rFonts w:ascii="Times New Roman" w:hAnsi="Times New Roman" w:cs="Times New Roman"/>
          <w:i/>
          <w:sz w:val="24"/>
          <w:szCs w:val="24"/>
        </w:rPr>
        <w:t>services</w:t>
      </w:r>
      <w:r w:rsidRPr="00315230">
        <w:rPr>
          <w:rFonts w:ascii="Times New Roman" w:hAnsi="Times New Roman" w:cs="Times New Roman"/>
          <w:i/>
          <w:sz w:val="24"/>
          <w:szCs w:val="24"/>
        </w:rPr>
        <w:t xml:space="preserve">, </w:t>
      </w:r>
      <w:r w:rsidRPr="00315230">
        <w:rPr>
          <w:rFonts w:ascii="Times New Roman" w:hAnsi="Times New Roman" w:cs="Times New Roman"/>
          <w:sz w:val="24"/>
          <w:szCs w:val="24"/>
        </w:rPr>
        <w:t>C</w:t>
      </w:r>
      <w:r>
        <w:rPr>
          <w:rFonts w:ascii="Times New Roman" w:hAnsi="Times New Roman" w:cs="Times New Roman"/>
          <w:sz w:val="24"/>
          <w:szCs w:val="24"/>
        </w:rPr>
        <w:t xml:space="preserve">EPN </w:t>
      </w:r>
      <w:r w:rsidRPr="00315230">
        <w:rPr>
          <w:rFonts w:ascii="Times New Roman" w:hAnsi="Times New Roman" w:cs="Times New Roman"/>
          <w:sz w:val="24"/>
          <w:szCs w:val="24"/>
        </w:rPr>
        <w:t>University of Paris.</w:t>
      </w:r>
    </w:p>
    <w:sectPr w:rsidR="00315230" w:rsidRPr="00315230" w:rsidSect="00487D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F40" w:rsidRDefault="00BB4F40" w:rsidP="00487DCE">
      <w:pPr>
        <w:spacing w:after="0" w:line="240" w:lineRule="auto"/>
      </w:pPr>
      <w:r>
        <w:separator/>
      </w:r>
    </w:p>
  </w:endnote>
  <w:endnote w:type="continuationSeparator" w:id="0">
    <w:p w:rsidR="00BB4F40" w:rsidRDefault="00BB4F40" w:rsidP="00487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F40" w:rsidRDefault="00BB4F40" w:rsidP="00487DCE">
      <w:pPr>
        <w:spacing w:after="0" w:line="240" w:lineRule="auto"/>
      </w:pPr>
      <w:r>
        <w:separator/>
      </w:r>
    </w:p>
  </w:footnote>
  <w:footnote w:type="continuationSeparator" w:id="0">
    <w:p w:rsidR="00BB4F40" w:rsidRDefault="00BB4F40" w:rsidP="00487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EB1" w:rsidRDefault="006B6EB1" w:rsidP="006B6EB1">
    <w:pPr>
      <w:pStyle w:val="Header"/>
    </w:pPr>
    <w:r w:rsidRPr="00487DCE">
      <w:rPr>
        <w:rFonts w:ascii="Times New Roman" w:hAnsi="Times New Roman" w:cs="Times New Roman"/>
        <w:sz w:val="24"/>
        <w:szCs w:val="24"/>
      </w:rPr>
      <w:t>ENACTING PRICE DISCRIMINATION SCHEME</w:t>
    </w:r>
    <w:r>
      <w:rPr>
        <w:rFonts w:ascii="Times New Roman" w:hAnsi="Times New Roman" w:cs="Times New Roman"/>
        <w:sz w:val="24"/>
        <w:szCs w:val="24"/>
      </w:rPr>
      <w:tab/>
    </w:r>
    <w:r>
      <w:rPr>
        <w:rFonts w:ascii="Times New Roman" w:hAnsi="Times New Roman" w:cs="Times New Roman"/>
        <w:sz w:val="24"/>
        <w:szCs w:val="24"/>
      </w:rPr>
      <w:tab/>
    </w:r>
    <w:r w:rsidRPr="006B6EB1">
      <w:rPr>
        <w:rFonts w:ascii="Times New Roman" w:hAnsi="Times New Roman" w:cs="Times New Roman"/>
        <w:sz w:val="24"/>
        <w:szCs w:val="24"/>
      </w:rPr>
      <w:fldChar w:fldCharType="begin"/>
    </w:r>
    <w:r w:rsidRPr="006B6EB1">
      <w:rPr>
        <w:rFonts w:ascii="Times New Roman" w:hAnsi="Times New Roman" w:cs="Times New Roman"/>
        <w:sz w:val="24"/>
        <w:szCs w:val="24"/>
      </w:rPr>
      <w:instrText xml:space="preserve"> PAGE   \* MERGEFORMAT </w:instrText>
    </w:r>
    <w:r w:rsidRPr="006B6EB1">
      <w:rPr>
        <w:rFonts w:ascii="Times New Roman" w:hAnsi="Times New Roman" w:cs="Times New Roman"/>
        <w:sz w:val="24"/>
        <w:szCs w:val="24"/>
      </w:rPr>
      <w:fldChar w:fldCharType="separate"/>
    </w:r>
    <w:r w:rsidR="003D2884">
      <w:rPr>
        <w:rFonts w:ascii="Times New Roman" w:hAnsi="Times New Roman" w:cs="Times New Roman"/>
        <w:noProof/>
        <w:sz w:val="24"/>
        <w:szCs w:val="24"/>
      </w:rPr>
      <w:t>6</w:t>
    </w:r>
    <w:r w:rsidRPr="006B6EB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DCE" w:rsidRPr="00487DCE" w:rsidRDefault="00487DCE">
    <w:pPr>
      <w:pStyle w:val="Header"/>
      <w:rPr>
        <w:rFonts w:ascii="Times New Roman" w:hAnsi="Times New Roman" w:cs="Times New Roman"/>
        <w:sz w:val="24"/>
        <w:szCs w:val="24"/>
      </w:rPr>
    </w:pPr>
    <w:r w:rsidRPr="00487DCE">
      <w:rPr>
        <w:rFonts w:ascii="Times New Roman" w:hAnsi="Times New Roman" w:cs="Times New Roman"/>
        <w:sz w:val="24"/>
        <w:szCs w:val="24"/>
      </w:rPr>
      <w:t>Running Head: ENACTING PRICE DISCRIMINATION SCHEME</w:t>
    </w:r>
    <w:r>
      <w:rPr>
        <w:rFonts w:ascii="Times New Roman" w:hAnsi="Times New Roman" w:cs="Times New Roman"/>
        <w:sz w:val="24"/>
        <w:szCs w:val="24"/>
      </w:rPr>
      <w:tab/>
    </w:r>
    <w:r>
      <w:rPr>
        <w:rFonts w:ascii="Times New Roman" w:hAnsi="Times New Roman" w:cs="Times New Roman"/>
        <w:sz w:val="24"/>
        <w:szCs w:val="24"/>
      </w:rPr>
      <w:tab/>
    </w:r>
    <w:r w:rsidRPr="00487DCE">
      <w:rPr>
        <w:rFonts w:ascii="Times New Roman" w:hAnsi="Times New Roman" w:cs="Times New Roman"/>
        <w:sz w:val="24"/>
        <w:szCs w:val="24"/>
      </w:rPr>
      <w:fldChar w:fldCharType="begin"/>
    </w:r>
    <w:r w:rsidRPr="00487DCE">
      <w:rPr>
        <w:rFonts w:ascii="Times New Roman" w:hAnsi="Times New Roman" w:cs="Times New Roman"/>
        <w:sz w:val="24"/>
        <w:szCs w:val="24"/>
      </w:rPr>
      <w:instrText xml:space="preserve"> PAGE   \* MERGEFORMAT </w:instrText>
    </w:r>
    <w:r w:rsidRPr="00487DCE">
      <w:rPr>
        <w:rFonts w:ascii="Times New Roman" w:hAnsi="Times New Roman" w:cs="Times New Roman"/>
        <w:sz w:val="24"/>
        <w:szCs w:val="24"/>
      </w:rPr>
      <w:fldChar w:fldCharType="separate"/>
    </w:r>
    <w:r w:rsidR="003D2884">
      <w:rPr>
        <w:rFonts w:ascii="Times New Roman" w:hAnsi="Times New Roman" w:cs="Times New Roman"/>
        <w:noProof/>
        <w:sz w:val="24"/>
        <w:szCs w:val="24"/>
      </w:rPr>
      <w:t>1</w:t>
    </w:r>
    <w:r w:rsidRPr="00487DC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B08"/>
    <w:rsid w:val="0004190C"/>
    <w:rsid w:val="00074751"/>
    <w:rsid w:val="00077E3F"/>
    <w:rsid w:val="000847B1"/>
    <w:rsid w:val="00085953"/>
    <w:rsid w:val="00090A2D"/>
    <w:rsid w:val="000F2BEC"/>
    <w:rsid w:val="00114DD1"/>
    <w:rsid w:val="00161E93"/>
    <w:rsid w:val="00197336"/>
    <w:rsid w:val="001A379C"/>
    <w:rsid w:val="001B7E42"/>
    <w:rsid w:val="00214CAE"/>
    <w:rsid w:val="002B4D06"/>
    <w:rsid w:val="002D7BE9"/>
    <w:rsid w:val="003046A6"/>
    <w:rsid w:val="00315230"/>
    <w:rsid w:val="003208FD"/>
    <w:rsid w:val="00340425"/>
    <w:rsid w:val="00342EEE"/>
    <w:rsid w:val="00372E5B"/>
    <w:rsid w:val="003D2884"/>
    <w:rsid w:val="00402D0E"/>
    <w:rsid w:val="00426D24"/>
    <w:rsid w:val="004561F6"/>
    <w:rsid w:val="00487DCE"/>
    <w:rsid w:val="00495017"/>
    <w:rsid w:val="004A62B4"/>
    <w:rsid w:val="004C5525"/>
    <w:rsid w:val="004D28C4"/>
    <w:rsid w:val="00507650"/>
    <w:rsid w:val="00525359"/>
    <w:rsid w:val="0053055B"/>
    <w:rsid w:val="00557D92"/>
    <w:rsid w:val="005C4AF0"/>
    <w:rsid w:val="00616835"/>
    <w:rsid w:val="00621AC7"/>
    <w:rsid w:val="00637335"/>
    <w:rsid w:val="00670CD3"/>
    <w:rsid w:val="00676A37"/>
    <w:rsid w:val="00695AE2"/>
    <w:rsid w:val="006A034A"/>
    <w:rsid w:val="006B6EB1"/>
    <w:rsid w:val="006C00A3"/>
    <w:rsid w:val="006E24D2"/>
    <w:rsid w:val="006F29A7"/>
    <w:rsid w:val="00730FD4"/>
    <w:rsid w:val="00752EF1"/>
    <w:rsid w:val="007C3DC3"/>
    <w:rsid w:val="007E6E75"/>
    <w:rsid w:val="007F7839"/>
    <w:rsid w:val="0080156B"/>
    <w:rsid w:val="0084145A"/>
    <w:rsid w:val="008A7E15"/>
    <w:rsid w:val="008C2247"/>
    <w:rsid w:val="008D5DFA"/>
    <w:rsid w:val="00943CED"/>
    <w:rsid w:val="00965732"/>
    <w:rsid w:val="00983B47"/>
    <w:rsid w:val="00985695"/>
    <w:rsid w:val="009A3302"/>
    <w:rsid w:val="00A3266D"/>
    <w:rsid w:val="00A34D27"/>
    <w:rsid w:val="00A411A0"/>
    <w:rsid w:val="00A46C37"/>
    <w:rsid w:val="00A70F1E"/>
    <w:rsid w:val="00A80900"/>
    <w:rsid w:val="00A844F6"/>
    <w:rsid w:val="00A934BD"/>
    <w:rsid w:val="00A93504"/>
    <w:rsid w:val="00A94591"/>
    <w:rsid w:val="00AA29F1"/>
    <w:rsid w:val="00AA3A7A"/>
    <w:rsid w:val="00AD05A5"/>
    <w:rsid w:val="00AE39D0"/>
    <w:rsid w:val="00B0423D"/>
    <w:rsid w:val="00B059A5"/>
    <w:rsid w:val="00B110DD"/>
    <w:rsid w:val="00BB4F40"/>
    <w:rsid w:val="00C22338"/>
    <w:rsid w:val="00C802A4"/>
    <w:rsid w:val="00CA1B08"/>
    <w:rsid w:val="00CB11B1"/>
    <w:rsid w:val="00CB419F"/>
    <w:rsid w:val="00D62BB4"/>
    <w:rsid w:val="00E14133"/>
    <w:rsid w:val="00E47020"/>
    <w:rsid w:val="00E81EC7"/>
    <w:rsid w:val="00F01817"/>
    <w:rsid w:val="00F121B9"/>
    <w:rsid w:val="00F47181"/>
    <w:rsid w:val="00F7381B"/>
    <w:rsid w:val="00F80D87"/>
    <w:rsid w:val="00F84861"/>
    <w:rsid w:val="00F87598"/>
    <w:rsid w:val="00F96C30"/>
    <w:rsid w:val="00F97CC6"/>
    <w:rsid w:val="00FF4501"/>
    <w:rsid w:val="00FF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CE"/>
  </w:style>
  <w:style w:type="paragraph" w:styleId="Footer">
    <w:name w:val="footer"/>
    <w:basedOn w:val="Normal"/>
    <w:link w:val="FooterChar"/>
    <w:uiPriority w:val="99"/>
    <w:unhideWhenUsed/>
    <w:rsid w:val="00487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CE"/>
  </w:style>
  <w:style w:type="paragraph" w:styleId="BalloonText">
    <w:name w:val="Balloon Text"/>
    <w:basedOn w:val="Normal"/>
    <w:link w:val="BalloonTextChar"/>
    <w:uiPriority w:val="99"/>
    <w:semiHidden/>
    <w:unhideWhenUsed/>
    <w:rsid w:val="00041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90C"/>
    <w:rPr>
      <w:rFonts w:ascii="Tahoma" w:hAnsi="Tahoma" w:cs="Tahoma"/>
      <w:sz w:val="16"/>
      <w:szCs w:val="16"/>
    </w:rPr>
  </w:style>
  <w:style w:type="paragraph" w:styleId="Caption">
    <w:name w:val="caption"/>
    <w:basedOn w:val="Normal"/>
    <w:next w:val="Normal"/>
    <w:uiPriority w:val="35"/>
    <w:unhideWhenUsed/>
    <w:qFormat/>
    <w:rsid w:val="00A844F6"/>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CE"/>
  </w:style>
  <w:style w:type="paragraph" w:styleId="Footer">
    <w:name w:val="footer"/>
    <w:basedOn w:val="Normal"/>
    <w:link w:val="FooterChar"/>
    <w:uiPriority w:val="99"/>
    <w:unhideWhenUsed/>
    <w:rsid w:val="00487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CE"/>
  </w:style>
  <w:style w:type="paragraph" w:styleId="BalloonText">
    <w:name w:val="Balloon Text"/>
    <w:basedOn w:val="Normal"/>
    <w:link w:val="BalloonTextChar"/>
    <w:uiPriority w:val="99"/>
    <w:semiHidden/>
    <w:unhideWhenUsed/>
    <w:rsid w:val="00041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90C"/>
    <w:rPr>
      <w:rFonts w:ascii="Tahoma" w:hAnsi="Tahoma" w:cs="Tahoma"/>
      <w:sz w:val="16"/>
      <w:szCs w:val="16"/>
    </w:rPr>
  </w:style>
  <w:style w:type="paragraph" w:styleId="Caption">
    <w:name w:val="caption"/>
    <w:basedOn w:val="Normal"/>
    <w:next w:val="Normal"/>
    <w:uiPriority w:val="35"/>
    <w:unhideWhenUsed/>
    <w:qFormat/>
    <w:rsid w:val="00A844F6"/>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357864">
      <w:bodyDiv w:val="1"/>
      <w:marLeft w:val="0"/>
      <w:marRight w:val="0"/>
      <w:marTop w:val="0"/>
      <w:marBottom w:val="0"/>
      <w:divBdr>
        <w:top w:val="none" w:sz="0" w:space="0" w:color="auto"/>
        <w:left w:val="none" w:sz="0" w:space="0" w:color="auto"/>
        <w:bottom w:val="none" w:sz="0" w:space="0" w:color="auto"/>
        <w:right w:val="none" w:sz="0" w:space="0" w:color="auto"/>
      </w:divBdr>
      <w:divsChild>
        <w:div w:id="761486614">
          <w:marLeft w:val="0"/>
          <w:marRight w:val="0"/>
          <w:marTop w:val="0"/>
          <w:marBottom w:val="0"/>
          <w:divBdr>
            <w:top w:val="none" w:sz="0" w:space="0" w:color="auto"/>
            <w:left w:val="none" w:sz="0" w:space="0" w:color="auto"/>
            <w:bottom w:val="none" w:sz="0" w:space="0" w:color="auto"/>
            <w:right w:val="none" w:sz="0" w:space="0" w:color="auto"/>
          </w:divBdr>
        </w:div>
        <w:div w:id="868105500">
          <w:marLeft w:val="0"/>
          <w:marRight w:val="0"/>
          <w:marTop w:val="0"/>
          <w:marBottom w:val="0"/>
          <w:divBdr>
            <w:top w:val="none" w:sz="0" w:space="0" w:color="auto"/>
            <w:left w:val="none" w:sz="0" w:space="0" w:color="auto"/>
            <w:bottom w:val="none" w:sz="0" w:space="0" w:color="auto"/>
            <w:right w:val="none" w:sz="0" w:space="0" w:color="auto"/>
          </w:divBdr>
        </w:div>
        <w:div w:id="1944147960">
          <w:marLeft w:val="0"/>
          <w:marRight w:val="0"/>
          <w:marTop w:val="0"/>
          <w:marBottom w:val="0"/>
          <w:divBdr>
            <w:top w:val="none" w:sz="0" w:space="0" w:color="auto"/>
            <w:left w:val="none" w:sz="0" w:space="0" w:color="auto"/>
            <w:bottom w:val="none" w:sz="0" w:space="0" w:color="auto"/>
            <w:right w:val="none" w:sz="0" w:space="0" w:color="auto"/>
          </w:divBdr>
        </w:div>
        <w:div w:id="1958874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Cab17</b:Tag>
    <b:SourceType>Book</b:SourceType>
    <b:Guid>{73DD943A-8FF0-4055-BE28-D06CA3CE0F14}</b:Guid>
    <b:Title>Introduction to industrial organization,</b:Title>
    <b:Year>2017</b:Year>
    <b:Publisher>The MIT Press.</b:Publisher>
    <b:Author>
      <b:Author>
        <b:NameList>
          <b:Person>
            <b:Last>Cabral</b:Last>
          </b:Person>
        </b:NameList>
      </b:Author>
    </b:Author>
    <b:RefOrder>2</b:RefOrder>
  </b:Source>
  <b:Source>
    <b:Tag>Tov18</b:Tag>
    <b:SourceType>Book</b:SourceType>
    <b:Guid>{C699C32C-2B07-46C9-8035-90E5F37AF70E}</b:Guid>
    <b:Title>Divide and conquer: Price discrimination vs. flat rate in music streaming services</b:Title>
    <b:Year>2018</b:Year>
    <b:City>, CEPN  University of Paris.</b:City>
    <b:Author>
      <b:Author>
        <b:NameList>
          <b:Person>
            <b:Last>Tovar</b:Last>
          </b:Person>
        </b:NameList>
      </b:Author>
    </b:Author>
    <b:RefOrder>1</b:RefOrder>
  </b:Source>
</b:Sources>
</file>

<file path=customXml/itemProps1.xml><?xml version="1.0" encoding="utf-8"?>
<ds:datastoreItem xmlns:ds="http://schemas.openxmlformats.org/officeDocument/2006/customXml" ds:itemID="{394996E2-D104-4488-85C0-540F42462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2018-08-02T06:49:00Z</dcterms:created>
  <dcterms:modified xsi:type="dcterms:W3CDTF">2018-08-02T09:29:00Z</dcterms:modified>
</cp:coreProperties>
</file>